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7FE" w:rsidRPr="00F50470" w:rsidRDefault="00A857FE" w:rsidP="00A857FE">
      <w:pPr>
        <w:shd w:val="clear" w:color="auto" w:fill="FFFFFF"/>
        <w:spacing w:after="100" w:afterAutospacing="1" w:line="240" w:lineRule="auto"/>
        <w:jc w:val="center"/>
        <w:outlineLvl w:val="0"/>
        <w:rPr>
          <w:rFonts w:ascii="Monotype Corsiva" w:eastAsia="Times New Roman" w:hAnsi="Monotype Corsiva" w:cs="Times New Roman"/>
          <w:color w:val="FF0000"/>
          <w:kern w:val="36"/>
          <w:sz w:val="48"/>
          <w:szCs w:val="48"/>
          <w:lang w:eastAsia="ru-RU"/>
        </w:rPr>
      </w:pPr>
      <w:r w:rsidRPr="00F50470">
        <w:rPr>
          <w:rFonts w:ascii="Monotype Corsiva" w:eastAsia="Times New Roman" w:hAnsi="Monotype Corsiva" w:cs="Times New Roman"/>
          <w:color w:val="FF0000"/>
          <w:kern w:val="36"/>
          <w:sz w:val="48"/>
          <w:szCs w:val="48"/>
          <w:lang w:eastAsia="ru-RU"/>
        </w:rPr>
        <w:t>Родителям, имеющим кровных детей</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Если вы планируете родить или только что родили ребёнка, то принятие в семью приемного ребёнка или усыновление стоит отложить – в этой ситуации обычно страдают оба ребёнка. Приемный ребёнок первое время требует очень много времени, и у него будет иной режим и иные потребности.</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Если у вас уже 2-3 детей – тщательно подумайте, стоит ли увеличивать семью, приемный ребёнок первый год требует сил и времени вдвое, втрое больше, а закон перехода количества в качество никто не отменял. Это будет не просто больше детей – изменится структура и жизнь всей семьи.</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Если есть возможность выбора, то будет лучше, если приемный ребёнок будет младше младшего кровного и другого с ним пола – так намного меньше риска нарушения иерархии в семье, к которой дети относятся очень-очень ревностно.</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Оптимальная разница в возрасте между детьми, как минимум, год, а лучше два.</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Обязательно учитывайте мнение кровных детей! Не просто получите их согласие, а постарайтесь вовлечь их в подготовку дома к приему ребёнка и общение с ним до момента, когда он появится в семье. Чем старше приемный ребёнок и, чем больше у вас детей, тем дольше должен быть срок предварительного знакомства и участие кровных детей.</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Для детей от 7 лет, лучше всего начать общение детей с гостевого посещения тогда велики шансы, что кровные дети сами предложат взять этого ребёнка в семью.</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Заранее подготовьте дом к приему ребёнка, заранее определитесь, где он будет спать, играть, учиться и обязательно согласуйте это с кровными детьми. Перестановки после появления ребёнка могут вызвать серьезные конфликты среди детей.</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Если кровный ребёнок занимает отдельную комнату, лучше не «уплотнять его» подселением приемного. Изыщите возможность разместить нового ребёнка на нейтральной территории. Возможно, позже дети захотят жить вместе, но это будет уже более осознанное решение.</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 xml:space="preserve">Найдите и проштудируйте литературу по сплочению детей, мы рекомендуем книгу – «Ревность» </w:t>
      </w:r>
      <w:proofErr w:type="spellStart"/>
      <w:r w:rsidRPr="00A857FE">
        <w:rPr>
          <w:rFonts w:ascii="Times New Roman" w:eastAsia="Times New Roman" w:hAnsi="Times New Roman" w:cs="Times New Roman"/>
          <w:color w:val="212529"/>
          <w:sz w:val="24"/>
          <w:szCs w:val="24"/>
          <w:lang w:eastAsia="ru-RU"/>
        </w:rPr>
        <w:t>Даллос</w:t>
      </w:r>
      <w:proofErr w:type="spellEnd"/>
      <w:r w:rsidRPr="00A857FE">
        <w:rPr>
          <w:rFonts w:ascii="Times New Roman" w:eastAsia="Times New Roman" w:hAnsi="Times New Roman" w:cs="Times New Roman"/>
          <w:color w:val="212529"/>
          <w:sz w:val="24"/>
          <w:szCs w:val="24"/>
          <w:lang w:eastAsia="ru-RU"/>
        </w:rPr>
        <w:t xml:space="preserve"> Д., «Как научить детей сотрудничать» </w:t>
      </w:r>
      <w:proofErr w:type="spellStart"/>
      <w:r w:rsidRPr="00A857FE">
        <w:rPr>
          <w:rFonts w:ascii="Times New Roman" w:eastAsia="Times New Roman" w:hAnsi="Times New Roman" w:cs="Times New Roman"/>
          <w:color w:val="212529"/>
          <w:sz w:val="24"/>
          <w:szCs w:val="24"/>
          <w:lang w:eastAsia="ru-RU"/>
        </w:rPr>
        <w:t>Фоппель</w:t>
      </w:r>
      <w:proofErr w:type="spellEnd"/>
      <w:r w:rsidRPr="00A857FE">
        <w:rPr>
          <w:rFonts w:ascii="Times New Roman" w:eastAsia="Times New Roman" w:hAnsi="Times New Roman" w:cs="Times New Roman"/>
          <w:color w:val="212529"/>
          <w:sz w:val="24"/>
          <w:szCs w:val="24"/>
          <w:lang w:eastAsia="ru-RU"/>
        </w:rPr>
        <w:t xml:space="preserve"> К.</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Помещение в детский сад ребёнка в первые месяцы крайне нежелательно. Даже если Д/С самый лучший в городе, воспитатели милейшие люди, а ваши дети ходят туда с восторгом, приемный ребёнок, на уровне подсознания, будет испытывать ужас от учреждения и бояться остаться там. Это не вызывает у него протест и сопротивление ходить туда провоцирует неадекватное поведение и агрессию к другим детям, но, что ещё хуже, задерживает адаптацию, вызывает появление у него тревожности, неврозов и может привести к психосоматическим заболеваниям.</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Обязательно предусмотрите возможность достаточно длительного отпуска одного из родителей, или временно оставьте работу, на худой конец, – наймите няню.</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Если вы берете няню, то её услуги должны быть оказаны у ВАС НА ДОМУ, а не у неё и вы должны общаться с ребёнком чаще и дольше няни, иначе получится, что усыновила /приняла в семью няня, а не вы. Ищите няню, понимающую, что ребёнок из детского дома сильно отличается от домашнего, которая не будет удивляться его поведению и отсутствию навыков, а так же не будет жалеть его и прививать ему комплекс сироты.</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Не планируйте превращать кровного ребёнка в няньку, даже если он сам предлагает такую помощь, – это провоцирует ревность. Дети могут помогать вам, но только с охотой, одобряйте их помощь вам.</w:t>
      </w:r>
    </w:p>
    <w:p w:rsidR="00A857FE" w:rsidRDefault="00A857FE" w:rsidP="00A857FE">
      <w:pPr>
        <w:shd w:val="clear" w:color="auto" w:fill="FFFFFF"/>
        <w:spacing w:after="100" w:afterAutospacing="1" w:line="240" w:lineRule="auto"/>
        <w:jc w:val="center"/>
        <w:outlineLvl w:val="2"/>
        <w:rPr>
          <w:rFonts w:ascii="Times New Roman" w:eastAsia="Times New Roman" w:hAnsi="Times New Roman" w:cs="Times New Roman"/>
          <w:color w:val="212529"/>
          <w:sz w:val="24"/>
          <w:szCs w:val="24"/>
          <w:u w:val="single"/>
          <w:lang w:eastAsia="ru-RU"/>
        </w:rPr>
      </w:pPr>
    </w:p>
    <w:p w:rsidR="00A857FE" w:rsidRPr="00F50470" w:rsidRDefault="00A857FE" w:rsidP="00A857FE">
      <w:pPr>
        <w:shd w:val="clear" w:color="auto" w:fill="FFFFFF"/>
        <w:spacing w:after="100" w:afterAutospacing="1" w:line="240" w:lineRule="auto"/>
        <w:jc w:val="center"/>
        <w:outlineLvl w:val="2"/>
        <w:rPr>
          <w:rFonts w:ascii="Monotype Corsiva" w:eastAsia="Times New Roman" w:hAnsi="Monotype Corsiva" w:cs="Times New Roman"/>
          <w:color w:val="FF0000"/>
          <w:sz w:val="32"/>
          <w:szCs w:val="32"/>
          <w:u w:val="single"/>
          <w:lang w:eastAsia="ru-RU"/>
        </w:rPr>
      </w:pPr>
      <w:r w:rsidRPr="00F50470">
        <w:rPr>
          <w:rFonts w:ascii="Monotype Corsiva" w:eastAsia="Times New Roman" w:hAnsi="Monotype Corsiva" w:cs="Times New Roman"/>
          <w:color w:val="FF0000"/>
          <w:sz w:val="32"/>
          <w:szCs w:val="32"/>
          <w:u w:val="single"/>
          <w:lang w:eastAsia="ru-RU"/>
        </w:rPr>
        <w:lastRenderedPageBreak/>
        <w:t>После приема ребёнка</w:t>
      </w:r>
      <w:bookmarkStart w:id="0" w:name="_GoBack"/>
      <w:bookmarkEnd w:id="0"/>
    </w:p>
    <w:p w:rsidR="00A857FE" w:rsidRPr="00A857FE" w:rsidRDefault="00A857FE" w:rsidP="00A857F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Разъясняйте кровным детям поведение и поступки приемного ребёнка – почему он ломает игрушки, агрессивное поведение или смущение, неуклюжесть и неумение, просите быть их терпеливыми и не смеяться над промахами новичка.</w:t>
      </w:r>
    </w:p>
    <w:p w:rsidR="00A857FE" w:rsidRPr="00A857FE" w:rsidRDefault="00A857FE" w:rsidP="00A857F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В общении с детьми, ни при каких обстоятельствах, ни в лучшую ни в худшую сторону не сравнивайте их между собой и, тем более, не противопоставляйте детей, не ставьте их в пример друг другу.</w:t>
      </w:r>
    </w:p>
    <w:p w:rsidR="00A857FE" w:rsidRPr="00A857FE" w:rsidRDefault="00A857FE" w:rsidP="00A857F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Попросите кровных детей помочь вам в общении с приемным ребёнком, часто ребёнку проще попросить или что-то объяснить через брата, чем сказать это родителю, особенно первые дни появления в семье.</w:t>
      </w:r>
    </w:p>
    <w:p w:rsidR="00A857FE" w:rsidRPr="00A857FE" w:rsidRDefault="00A857FE" w:rsidP="00A857F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При этом не поощряйте доносительство среди детей, постарайтесь разъяснить ябеде, что таким образом он не станет лучше.</w:t>
      </w:r>
    </w:p>
    <w:p w:rsidR="00A857FE" w:rsidRPr="00A857FE" w:rsidRDefault="00A857FE" w:rsidP="00A857F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Хвалите кровных детей за сотрудничество и терпение. Разъясните им, что новый брат или сестра не могут сразу стать им друзьями, и играть с ними так, как им хочется.</w:t>
      </w:r>
    </w:p>
    <w:p w:rsidR="00A857FE" w:rsidRPr="00A857FE" w:rsidRDefault="00A857FE" w:rsidP="00A857F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Постарайтесь уделять кровным детям времени не меньше, чем раньше, максимально вовлекать их в процесс вашей игры или обучения приемного ребёнка на равных с ним, тем самым вы уменьшите проявление ревности со стороны кровных детей и опасение вытеснения их из родительского сердца.</w:t>
      </w:r>
    </w:p>
    <w:p w:rsidR="00A857FE" w:rsidRPr="00A857FE" w:rsidRDefault="00A857FE" w:rsidP="00A857FE">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A857FE">
        <w:rPr>
          <w:rFonts w:ascii="Times New Roman" w:eastAsia="Times New Roman" w:hAnsi="Times New Roman" w:cs="Times New Roman"/>
          <w:color w:val="212529"/>
          <w:sz w:val="24"/>
          <w:szCs w:val="24"/>
          <w:lang w:eastAsia="ru-RU"/>
        </w:rPr>
        <w:br/>
      </w:r>
    </w:p>
    <w:p w:rsidR="00A857FE" w:rsidRPr="00F50470" w:rsidRDefault="00A857FE" w:rsidP="00A857FE">
      <w:pPr>
        <w:shd w:val="clear" w:color="auto" w:fill="FFFFFF"/>
        <w:spacing w:after="0" w:line="240" w:lineRule="auto"/>
        <w:jc w:val="center"/>
        <w:rPr>
          <w:rFonts w:ascii="Monotype Corsiva" w:eastAsia="Times New Roman" w:hAnsi="Monotype Corsiva" w:cs="Times New Roman"/>
          <w:color w:val="FF0000"/>
          <w:sz w:val="32"/>
          <w:szCs w:val="32"/>
          <w:u w:val="single"/>
          <w:lang w:eastAsia="ru-RU"/>
        </w:rPr>
      </w:pPr>
      <w:r w:rsidRPr="00F50470">
        <w:rPr>
          <w:rFonts w:ascii="Monotype Corsiva" w:eastAsia="Times New Roman" w:hAnsi="Monotype Corsiva" w:cs="Times New Roman"/>
          <w:color w:val="FF0000"/>
          <w:sz w:val="32"/>
          <w:szCs w:val="32"/>
          <w:u w:val="single"/>
          <w:lang w:eastAsia="ru-RU"/>
        </w:rPr>
        <w:t>Помните!</w:t>
      </w:r>
    </w:p>
    <w:p w:rsidR="00A857FE" w:rsidRDefault="00A857FE" w:rsidP="00A857FE">
      <w:pPr>
        <w:shd w:val="clear" w:color="auto" w:fill="FFFFFF"/>
        <w:spacing w:after="0" w:line="240" w:lineRule="auto"/>
        <w:jc w:val="center"/>
        <w:rPr>
          <w:rFonts w:ascii="Times New Roman" w:eastAsia="Times New Roman" w:hAnsi="Times New Roman" w:cs="Times New Roman"/>
          <w:color w:val="FF0000"/>
          <w:sz w:val="24"/>
          <w:szCs w:val="24"/>
          <w:lang w:eastAsia="ru-RU"/>
        </w:rPr>
      </w:pPr>
    </w:p>
    <w:p w:rsidR="00A857FE" w:rsidRPr="00F1270F" w:rsidRDefault="00A857FE" w:rsidP="00A857F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1270F">
        <w:rPr>
          <w:rFonts w:ascii="Times New Roman" w:eastAsia="Times New Roman" w:hAnsi="Times New Roman" w:cs="Times New Roman"/>
          <w:sz w:val="24"/>
          <w:szCs w:val="24"/>
          <w:lang w:eastAsia="ru-RU"/>
        </w:rPr>
        <w:t>Даже, несмотря на добрые отношения детей до прихода новичка в семью, трения между детьми неизбежны. Дети, давая согласие на прием ребёнка, не обладают тем опытом, которым обладаете вы – их решение не столь ответственно, сколько Ваше. </w:t>
      </w:r>
      <w:r w:rsidRPr="00F1270F">
        <w:rPr>
          <w:rFonts w:ascii="Times New Roman" w:eastAsia="Times New Roman" w:hAnsi="Times New Roman" w:cs="Times New Roman"/>
          <w:sz w:val="24"/>
          <w:szCs w:val="24"/>
          <w:lang w:eastAsia="ru-RU"/>
        </w:rPr>
        <w:br/>
        <w:t>Не спешите, и ещё раз всё обдумайте! Помните, в этой ситуации рискуете не только Вы. </w:t>
      </w:r>
      <w:r w:rsidRPr="00F1270F">
        <w:rPr>
          <w:rFonts w:ascii="Times New Roman" w:eastAsia="Times New Roman" w:hAnsi="Times New Roman" w:cs="Times New Roman"/>
          <w:sz w:val="24"/>
          <w:szCs w:val="24"/>
          <w:lang w:eastAsia="ru-RU"/>
        </w:rPr>
        <w:br/>
        <w:t>Отказ от приемного ребёнка другими детьми в семье будет воспринят как то, что родители могут когда-нибудь предать и их.</w:t>
      </w:r>
    </w:p>
    <w:p w:rsidR="00387493" w:rsidRDefault="00387493" w:rsidP="00A857FE">
      <w:pPr>
        <w:jc w:val="both"/>
      </w:pPr>
    </w:p>
    <w:sectPr w:rsidR="00387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A53BA6"/>
    <w:multiLevelType w:val="multilevel"/>
    <w:tmpl w:val="375E6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4B02FE"/>
    <w:multiLevelType w:val="multilevel"/>
    <w:tmpl w:val="10BA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6E"/>
    <w:rsid w:val="00387493"/>
    <w:rsid w:val="005B676E"/>
    <w:rsid w:val="00805B43"/>
    <w:rsid w:val="00A857FE"/>
    <w:rsid w:val="00F1270F"/>
    <w:rsid w:val="00F50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8BF57-534D-41D3-8FA3-061A5F1E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76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735</Words>
  <Characters>4191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Марина</cp:lastModifiedBy>
  <cp:revision>7</cp:revision>
  <dcterms:created xsi:type="dcterms:W3CDTF">2018-03-21T07:42:00Z</dcterms:created>
  <dcterms:modified xsi:type="dcterms:W3CDTF">2020-01-22T08:37:00Z</dcterms:modified>
</cp:coreProperties>
</file>